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6D" w:rsidRPr="00141936" w:rsidRDefault="00350C6D" w:rsidP="00350C6D">
      <w:pPr>
        <w:jc w:val="center"/>
        <w:rPr>
          <w:rFonts w:ascii="Times New Roman" w:hAnsi="Times New Roman" w:cs="Times New Roman"/>
          <w:b/>
          <w:sz w:val="16"/>
          <w:szCs w:val="16"/>
        </w:rPr>
      </w:pPr>
      <w:r w:rsidRPr="00141936">
        <w:rPr>
          <w:rFonts w:ascii="Times New Roman" w:hAnsi="Times New Roman" w:cs="Times New Roman"/>
          <w:b/>
          <w:sz w:val="16"/>
          <w:szCs w:val="16"/>
        </w:rPr>
        <w:t>Договор поставки товаров</w:t>
      </w:r>
    </w:p>
    <w:p w:rsidR="00350C6D" w:rsidRPr="00141936" w:rsidRDefault="006A6415" w:rsidP="00141936">
      <w:pPr>
        <w:spacing w:after="0"/>
        <w:jc w:val="both"/>
        <w:rPr>
          <w:rFonts w:ascii="Times New Roman" w:hAnsi="Times New Roman" w:cs="Times New Roman"/>
          <w:sz w:val="16"/>
          <w:szCs w:val="16"/>
        </w:rPr>
      </w:pPr>
      <w:r>
        <w:rPr>
          <w:rFonts w:ascii="Times New Roman" w:eastAsia="Times New Roman" w:hAnsi="Times New Roman" w:cs="Times New Roman"/>
          <w:b/>
          <w:sz w:val="16"/>
          <w:szCs w:val="16"/>
        </w:rPr>
        <w:t>ИП Воронцова О.В.</w:t>
      </w:r>
      <w:r w:rsidR="00350C6D" w:rsidRPr="00141936">
        <w:rPr>
          <w:rFonts w:ascii="Times New Roman" w:hAnsi="Times New Roman" w:cs="Times New Roman"/>
          <w:b/>
          <w:sz w:val="16"/>
          <w:szCs w:val="16"/>
        </w:rPr>
        <w:t>,</w:t>
      </w:r>
      <w:r w:rsidR="00350C6D" w:rsidRPr="00141936">
        <w:rPr>
          <w:rFonts w:ascii="Times New Roman" w:hAnsi="Times New Roman" w:cs="Times New Roman"/>
          <w:sz w:val="16"/>
          <w:szCs w:val="16"/>
        </w:rPr>
        <w:t xml:space="preserve"> именуемое в дальнейшем «Продавец», предлагает любому юридическому лицу или индивидуальному предпринимателю, именуемому в дальнейшем «Покупатель», заключить настоящий договор, являющийся публичной офертой, о нижеследующем: </w:t>
      </w:r>
    </w:p>
    <w:p w:rsidR="00350C6D" w:rsidRPr="00141936" w:rsidRDefault="00350C6D" w:rsidP="00141936">
      <w:pPr>
        <w:spacing w:after="0"/>
        <w:jc w:val="both"/>
        <w:rPr>
          <w:rFonts w:ascii="Times New Roman" w:hAnsi="Times New Roman" w:cs="Times New Roman"/>
          <w:b/>
          <w:sz w:val="16"/>
          <w:szCs w:val="16"/>
        </w:rPr>
      </w:pPr>
      <w:r w:rsidRPr="00141936">
        <w:rPr>
          <w:rFonts w:ascii="Times New Roman" w:hAnsi="Times New Roman" w:cs="Times New Roman"/>
          <w:b/>
          <w:sz w:val="16"/>
          <w:szCs w:val="16"/>
        </w:rPr>
        <w:t xml:space="preserve">Термины и определения: </w:t>
      </w:r>
    </w:p>
    <w:p w:rsidR="005156A2" w:rsidRDefault="00350C6D" w:rsidP="00141936">
      <w:pPr>
        <w:spacing w:after="0"/>
        <w:jc w:val="both"/>
        <w:rPr>
          <w:rFonts w:ascii="Times New Roman" w:hAnsi="Times New Roman" w:cs="Times New Roman"/>
          <w:sz w:val="16"/>
          <w:szCs w:val="16"/>
        </w:rPr>
      </w:pPr>
      <w:r w:rsidRPr="00141936">
        <w:rPr>
          <w:rFonts w:ascii="Times New Roman" w:hAnsi="Times New Roman" w:cs="Times New Roman"/>
          <w:b/>
          <w:sz w:val="16"/>
          <w:szCs w:val="16"/>
        </w:rPr>
        <w:t xml:space="preserve">Акцепт </w:t>
      </w:r>
      <w:r w:rsidRPr="00141936">
        <w:rPr>
          <w:rFonts w:ascii="Times New Roman" w:hAnsi="Times New Roman" w:cs="Times New Roman"/>
          <w:sz w:val="16"/>
          <w:szCs w:val="16"/>
        </w:rPr>
        <w:t xml:space="preserve">- ответ лица о полном и безоговорочном принятии оферты, путем оформления и оплаты Заказа. </w:t>
      </w:r>
    </w:p>
    <w:p w:rsidR="00350C6D" w:rsidRPr="00141936" w:rsidRDefault="00350C6D" w:rsidP="00141936">
      <w:pPr>
        <w:spacing w:after="0"/>
        <w:jc w:val="both"/>
        <w:rPr>
          <w:rFonts w:ascii="Times New Roman" w:hAnsi="Times New Roman" w:cs="Times New Roman"/>
          <w:sz w:val="16"/>
          <w:szCs w:val="16"/>
        </w:rPr>
      </w:pPr>
      <w:r w:rsidRPr="00141936">
        <w:rPr>
          <w:rFonts w:ascii="Times New Roman" w:hAnsi="Times New Roman" w:cs="Times New Roman"/>
          <w:b/>
          <w:sz w:val="16"/>
          <w:szCs w:val="16"/>
        </w:rPr>
        <w:t xml:space="preserve">Интернет-магазин </w:t>
      </w:r>
      <w:r w:rsidR="00526326" w:rsidRPr="00141936">
        <w:rPr>
          <w:rFonts w:ascii="Times New Roman" w:eastAsia="Times New Roman" w:hAnsi="Times New Roman" w:cs="Times New Roman"/>
          <w:b/>
          <w:sz w:val="16"/>
          <w:szCs w:val="16"/>
        </w:rPr>
        <w:t xml:space="preserve">«Продукты от склада «МОПС» </w:t>
      </w:r>
      <w:r w:rsidRPr="00141936">
        <w:rPr>
          <w:rFonts w:ascii="Times New Roman" w:hAnsi="Times New Roman" w:cs="Times New Roman"/>
          <w:sz w:val="16"/>
          <w:szCs w:val="16"/>
        </w:rPr>
        <w:t xml:space="preserve">- </w:t>
      </w:r>
      <w:r w:rsidR="00526326" w:rsidRPr="00141936">
        <w:rPr>
          <w:rFonts w:ascii="Times New Roman" w:eastAsia="Times New Roman" w:hAnsi="Times New Roman" w:cs="Times New Roman"/>
          <w:sz w:val="16"/>
          <w:szCs w:val="16"/>
        </w:rPr>
        <w:t xml:space="preserve">информационный ресурс, с помощью которого продавец осуществляет торговлю товарами дистанционным способом посредством информационно-телекоммуникационной сети «Интернет», позволяющий пользователям </w:t>
      </w:r>
      <w:hyperlink r:id="rId6">
        <w:r w:rsidR="00526326" w:rsidRPr="00141936">
          <w:rPr>
            <w:rFonts w:ascii="Times New Roman" w:eastAsia="Times New Roman" w:hAnsi="Times New Roman" w:cs="Times New Roman"/>
            <w:color w:val="0000FF"/>
            <w:sz w:val="16"/>
            <w:szCs w:val="16"/>
            <w:u w:val="single"/>
          </w:rPr>
          <w:t>онлайн,</w:t>
        </w:r>
      </w:hyperlink>
      <w:r w:rsidR="00526326" w:rsidRPr="00141936">
        <w:rPr>
          <w:rFonts w:ascii="Times New Roman" w:eastAsia="Times New Roman" w:hAnsi="Times New Roman" w:cs="Times New Roman"/>
          <w:sz w:val="16"/>
          <w:szCs w:val="16"/>
        </w:rPr>
        <w:t xml:space="preserve"> в своём </w:t>
      </w:r>
      <w:hyperlink r:id="rId7">
        <w:r w:rsidR="00526326" w:rsidRPr="00141936">
          <w:rPr>
            <w:rFonts w:ascii="Times New Roman" w:eastAsia="Times New Roman" w:hAnsi="Times New Roman" w:cs="Times New Roman"/>
            <w:color w:val="0000FF"/>
            <w:sz w:val="16"/>
            <w:szCs w:val="16"/>
            <w:u w:val="single"/>
          </w:rPr>
          <w:t>браузере</w:t>
        </w:r>
      </w:hyperlink>
      <w:r w:rsidR="00526326" w:rsidRPr="00141936">
        <w:rPr>
          <w:rFonts w:ascii="Times New Roman" w:eastAsia="Times New Roman" w:hAnsi="Times New Roman" w:cs="Times New Roman"/>
          <w:sz w:val="16"/>
          <w:szCs w:val="16"/>
        </w:rPr>
        <w:t xml:space="preserve"> или через </w:t>
      </w:r>
      <w:hyperlink r:id="rId8">
        <w:r w:rsidR="00526326" w:rsidRPr="00141936">
          <w:rPr>
            <w:rFonts w:ascii="Times New Roman" w:eastAsia="Times New Roman" w:hAnsi="Times New Roman" w:cs="Times New Roman"/>
            <w:color w:val="0000FF"/>
            <w:sz w:val="16"/>
            <w:szCs w:val="16"/>
            <w:u w:val="single"/>
          </w:rPr>
          <w:t xml:space="preserve">мобильное приложение, </w:t>
        </w:r>
      </w:hyperlink>
      <w:r w:rsidR="00526326" w:rsidRPr="00141936">
        <w:rPr>
          <w:rFonts w:ascii="Times New Roman" w:eastAsia="Times New Roman" w:hAnsi="Times New Roman" w:cs="Times New Roman"/>
          <w:sz w:val="16"/>
          <w:szCs w:val="16"/>
        </w:rPr>
        <w:t>сформировать заказ на покупку, выбрать способ оплаты и доставки заказа, оплатить заказ (далее по тексту – «интернет-магазин»).</w:t>
      </w:r>
    </w:p>
    <w:p w:rsidR="00350C6D" w:rsidRPr="00141936" w:rsidRDefault="00350C6D" w:rsidP="00486B4A">
      <w:pPr>
        <w:spacing w:after="0"/>
        <w:jc w:val="both"/>
        <w:rPr>
          <w:rFonts w:ascii="Times New Roman" w:hAnsi="Times New Roman" w:cs="Times New Roman"/>
          <w:sz w:val="16"/>
          <w:szCs w:val="16"/>
        </w:rPr>
      </w:pPr>
      <w:r w:rsidRPr="00141936">
        <w:rPr>
          <w:rFonts w:ascii="Times New Roman" w:hAnsi="Times New Roman" w:cs="Times New Roman"/>
          <w:b/>
          <w:sz w:val="16"/>
          <w:szCs w:val="16"/>
        </w:rPr>
        <w:t>Договор поставки</w:t>
      </w:r>
      <w:r w:rsidRPr="00141936">
        <w:rPr>
          <w:rFonts w:ascii="Times New Roman" w:hAnsi="Times New Roman" w:cs="Times New Roman"/>
          <w:sz w:val="16"/>
          <w:szCs w:val="16"/>
        </w:rPr>
        <w:t xml:space="preserve"> – договор, по которому продавец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p w:rsidR="00350C6D" w:rsidRPr="00141936" w:rsidRDefault="00350C6D" w:rsidP="00486B4A">
      <w:pPr>
        <w:spacing w:after="0"/>
        <w:jc w:val="both"/>
        <w:rPr>
          <w:rFonts w:ascii="Times New Roman" w:hAnsi="Times New Roman" w:cs="Times New Roman"/>
          <w:sz w:val="16"/>
          <w:szCs w:val="16"/>
        </w:rPr>
      </w:pPr>
      <w:r w:rsidRPr="00141936">
        <w:rPr>
          <w:rFonts w:ascii="Times New Roman" w:hAnsi="Times New Roman" w:cs="Times New Roman"/>
          <w:b/>
          <w:sz w:val="16"/>
          <w:szCs w:val="16"/>
        </w:rPr>
        <w:t>Покупатель</w:t>
      </w:r>
      <w:r w:rsidRPr="00141936">
        <w:rPr>
          <w:rFonts w:ascii="Times New Roman" w:hAnsi="Times New Roman" w:cs="Times New Roman"/>
          <w:sz w:val="16"/>
          <w:szCs w:val="16"/>
        </w:rPr>
        <w:t xml:space="preserve"> – юридическое лицо или индивидуальный предприниматель, имеющие намерение заказать или приобрести, либо заказывающий, приобретающий или использующий товары для использования в предпринимательской деятельности или в иных целях, не связанных с личным, семейным, домашним и иным подобным использованием. </w:t>
      </w:r>
    </w:p>
    <w:p w:rsidR="00350C6D" w:rsidRPr="00141936" w:rsidRDefault="00350C6D" w:rsidP="00486B4A">
      <w:pPr>
        <w:spacing w:after="0"/>
        <w:jc w:val="both"/>
        <w:rPr>
          <w:rFonts w:ascii="Times New Roman" w:hAnsi="Times New Roman" w:cs="Times New Roman"/>
          <w:sz w:val="16"/>
          <w:szCs w:val="16"/>
        </w:rPr>
      </w:pPr>
      <w:r w:rsidRPr="00141936">
        <w:rPr>
          <w:rFonts w:ascii="Times New Roman" w:hAnsi="Times New Roman" w:cs="Times New Roman"/>
          <w:b/>
          <w:sz w:val="16"/>
          <w:szCs w:val="16"/>
        </w:rPr>
        <w:t>Публичная оферта</w:t>
      </w:r>
      <w:r w:rsidRPr="00141936">
        <w:rPr>
          <w:rFonts w:ascii="Times New Roman" w:hAnsi="Times New Roman" w:cs="Times New Roman"/>
          <w:sz w:val="16"/>
          <w:szCs w:val="16"/>
        </w:rPr>
        <w:t xml:space="preserve"> – предложение товара (услуги) в его рекламе, каталогах и описаниях товаров, обращенных к неопределенному кругу лиц, если оно содержит все существенные условия договора поставки. </w:t>
      </w:r>
    </w:p>
    <w:p w:rsidR="00350C6D" w:rsidRPr="00141936" w:rsidRDefault="00350C6D" w:rsidP="00486B4A">
      <w:pPr>
        <w:spacing w:after="0"/>
        <w:jc w:val="both"/>
        <w:rPr>
          <w:rFonts w:ascii="Times New Roman" w:hAnsi="Times New Roman" w:cs="Times New Roman"/>
          <w:sz w:val="16"/>
          <w:szCs w:val="16"/>
        </w:rPr>
      </w:pPr>
      <w:r w:rsidRPr="00141936">
        <w:rPr>
          <w:rFonts w:ascii="Times New Roman" w:hAnsi="Times New Roman" w:cs="Times New Roman"/>
          <w:b/>
          <w:sz w:val="16"/>
          <w:szCs w:val="16"/>
        </w:rPr>
        <w:t>Товар</w:t>
      </w:r>
      <w:r w:rsidRPr="00141936">
        <w:rPr>
          <w:rFonts w:ascii="Times New Roman" w:hAnsi="Times New Roman" w:cs="Times New Roman"/>
          <w:sz w:val="16"/>
          <w:szCs w:val="16"/>
        </w:rPr>
        <w:t xml:space="preserve"> – представленный в </w:t>
      </w:r>
      <w:proofErr w:type="gramStart"/>
      <w:r w:rsidRPr="00141936">
        <w:rPr>
          <w:rFonts w:ascii="Times New Roman" w:hAnsi="Times New Roman" w:cs="Times New Roman"/>
          <w:sz w:val="16"/>
          <w:szCs w:val="16"/>
        </w:rPr>
        <w:t>интернет-магазине</w:t>
      </w:r>
      <w:proofErr w:type="gramEnd"/>
      <w:r w:rsidRPr="00141936">
        <w:rPr>
          <w:rFonts w:ascii="Times New Roman" w:hAnsi="Times New Roman" w:cs="Times New Roman"/>
          <w:sz w:val="16"/>
          <w:szCs w:val="16"/>
        </w:rPr>
        <w:t xml:space="preserve"> на момент оформления заказа Покупателем перечень наименований продукции. </w:t>
      </w:r>
    </w:p>
    <w:p w:rsidR="00526326" w:rsidRPr="00141936" w:rsidRDefault="00350C6D" w:rsidP="00486B4A">
      <w:pPr>
        <w:spacing w:after="0"/>
        <w:jc w:val="both"/>
        <w:rPr>
          <w:rFonts w:ascii="Times New Roman" w:hAnsi="Times New Roman" w:cs="Times New Roman"/>
          <w:sz w:val="16"/>
          <w:szCs w:val="16"/>
        </w:rPr>
      </w:pPr>
      <w:r w:rsidRPr="00141936">
        <w:rPr>
          <w:rFonts w:ascii="Times New Roman" w:hAnsi="Times New Roman" w:cs="Times New Roman"/>
          <w:b/>
          <w:sz w:val="16"/>
          <w:szCs w:val="16"/>
        </w:rPr>
        <w:t xml:space="preserve">Заказ </w:t>
      </w:r>
      <w:r w:rsidRPr="00141936">
        <w:rPr>
          <w:rFonts w:ascii="Times New Roman" w:hAnsi="Times New Roman" w:cs="Times New Roman"/>
          <w:sz w:val="16"/>
          <w:szCs w:val="16"/>
        </w:rPr>
        <w:t xml:space="preserve">– документ, содержащий сведения о выбранных Покупателем товарах из ассортиментного перечня товаров, размещенных в </w:t>
      </w:r>
      <w:proofErr w:type="gramStart"/>
      <w:r w:rsidRPr="00141936">
        <w:rPr>
          <w:rFonts w:ascii="Times New Roman" w:hAnsi="Times New Roman" w:cs="Times New Roman"/>
          <w:sz w:val="16"/>
          <w:szCs w:val="16"/>
        </w:rPr>
        <w:t>интернет-магазине</w:t>
      </w:r>
      <w:proofErr w:type="gramEnd"/>
      <w:r w:rsidRPr="00141936">
        <w:rPr>
          <w:rFonts w:ascii="Times New Roman" w:hAnsi="Times New Roman" w:cs="Times New Roman"/>
          <w:sz w:val="16"/>
          <w:szCs w:val="16"/>
        </w:rPr>
        <w:t xml:space="preserve">, их количестве и свойствах, виде и величине оплаты. Оформление и оплата заказа Покупателем является подтверждением того, что Покупатель полностью принимает все условия настоящего договора. </w:t>
      </w:r>
    </w:p>
    <w:p w:rsidR="00350C6D" w:rsidRPr="00141936" w:rsidRDefault="00350C6D" w:rsidP="00141936">
      <w:pPr>
        <w:spacing w:after="0"/>
        <w:jc w:val="both"/>
        <w:rPr>
          <w:rFonts w:ascii="Times New Roman" w:hAnsi="Times New Roman" w:cs="Times New Roman"/>
          <w:b/>
          <w:sz w:val="16"/>
          <w:szCs w:val="16"/>
        </w:rPr>
      </w:pPr>
      <w:r w:rsidRPr="00141936">
        <w:rPr>
          <w:rFonts w:ascii="Times New Roman" w:hAnsi="Times New Roman" w:cs="Times New Roman"/>
          <w:b/>
          <w:sz w:val="16"/>
          <w:szCs w:val="16"/>
        </w:rPr>
        <w:t xml:space="preserve">1. Предмет договора. </w:t>
      </w:r>
    </w:p>
    <w:p w:rsidR="00350C6D" w:rsidRPr="00141936" w:rsidRDefault="00350C6D" w:rsidP="0014193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Продавец обязуется передать в собственность Покупателю, а Покупатель принять и оплатить Товар на условиях настоящего Договора. </w:t>
      </w:r>
    </w:p>
    <w:p w:rsidR="00350C6D" w:rsidRPr="00141936" w:rsidRDefault="00350C6D" w:rsidP="0014193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Настоящий договор описывает общие правовые принципы взаимодействия Покупателя и Продавца. Детальные сведения относительно актуальных условий выставления, обработки, выполнения заказа, оплаты, доставки товара указаны в соответствующих разделах </w:t>
      </w:r>
      <w:proofErr w:type="gramStart"/>
      <w:r w:rsidRPr="00141936">
        <w:rPr>
          <w:rFonts w:ascii="Times New Roman" w:hAnsi="Times New Roman" w:cs="Times New Roman"/>
          <w:sz w:val="16"/>
          <w:szCs w:val="16"/>
        </w:rPr>
        <w:t>интернет-магазина</w:t>
      </w:r>
      <w:proofErr w:type="gramEnd"/>
      <w:r w:rsidRPr="00141936">
        <w:rPr>
          <w:rFonts w:ascii="Times New Roman" w:hAnsi="Times New Roman" w:cs="Times New Roman"/>
          <w:sz w:val="16"/>
          <w:szCs w:val="16"/>
        </w:rPr>
        <w:t xml:space="preserve">. </w:t>
      </w:r>
    </w:p>
    <w:p w:rsidR="00350C6D" w:rsidRPr="00141936" w:rsidRDefault="00350C6D" w:rsidP="00141936">
      <w:pPr>
        <w:spacing w:after="0"/>
        <w:jc w:val="both"/>
        <w:rPr>
          <w:rFonts w:ascii="Times New Roman" w:hAnsi="Times New Roman" w:cs="Times New Roman"/>
          <w:b/>
          <w:sz w:val="16"/>
          <w:szCs w:val="16"/>
        </w:rPr>
      </w:pPr>
      <w:r w:rsidRPr="00141936">
        <w:rPr>
          <w:rFonts w:ascii="Times New Roman" w:hAnsi="Times New Roman" w:cs="Times New Roman"/>
          <w:b/>
          <w:sz w:val="16"/>
          <w:szCs w:val="16"/>
        </w:rPr>
        <w:t xml:space="preserve">2. Формирование Заказа и передача товара. </w:t>
      </w:r>
    </w:p>
    <w:p w:rsidR="00350C6D" w:rsidRPr="00141936" w:rsidRDefault="00350C6D" w:rsidP="00141936">
      <w:pPr>
        <w:pStyle w:val="a3"/>
        <w:numPr>
          <w:ilvl w:val="1"/>
          <w:numId w:val="2"/>
        </w:numPr>
        <w:spacing w:after="0"/>
        <w:ind w:left="0" w:hanging="21"/>
        <w:jc w:val="both"/>
        <w:rPr>
          <w:rFonts w:ascii="Times New Roman" w:hAnsi="Times New Roman" w:cs="Times New Roman"/>
          <w:sz w:val="16"/>
          <w:szCs w:val="16"/>
        </w:rPr>
      </w:pPr>
      <w:r w:rsidRPr="00141936">
        <w:rPr>
          <w:rFonts w:ascii="Times New Roman" w:hAnsi="Times New Roman" w:cs="Times New Roman"/>
          <w:sz w:val="16"/>
          <w:szCs w:val="16"/>
        </w:rPr>
        <w:t xml:space="preserve"> Представленные в </w:t>
      </w:r>
      <w:proofErr w:type="gramStart"/>
      <w:r w:rsidRPr="00141936">
        <w:rPr>
          <w:rFonts w:ascii="Times New Roman" w:hAnsi="Times New Roman" w:cs="Times New Roman"/>
          <w:sz w:val="16"/>
          <w:szCs w:val="16"/>
        </w:rPr>
        <w:t>интернет-магазине</w:t>
      </w:r>
      <w:proofErr w:type="gramEnd"/>
      <w:r w:rsidRPr="00141936">
        <w:rPr>
          <w:rFonts w:ascii="Times New Roman" w:hAnsi="Times New Roman" w:cs="Times New Roman"/>
          <w:sz w:val="16"/>
          <w:szCs w:val="16"/>
        </w:rPr>
        <w:t xml:space="preserve"> сведения о товарах, включая изображение их внешнего вида, имеют справочный характер и не могут в полной мере передавать достоверную информацию о свойствах и характеристиках товаров. Покупатель имеет право до заключения договора получить у Продавца всю интересующую его информацию. Оформление Покупателем заказа означает, что Покупатель получил всю информацию, которая должна быть ему предоставлена в соответствии с действующим законодательством.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Покупатель оформляет заказ посредством «набора товара в корзину» в соответствии с техническими процедурами, применяемыми в </w:t>
      </w:r>
      <w:proofErr w:type="gramStart"/>
      <w:r w:rsidRPr="00141936">
        <w:rPr>
          <w:rFonts w:ascii="Times New Roman" w:hAnsi="Times New Roman" w:cs="Times New Roman"/>
          <w:sz w:val="16"/>
          <w:szCs w:val="16"/>
        </w:rPr>
        <w:t>интернет-магазине</w:t>
      </w:r>
      <w:proofErr w:type="gramEnd"/>
      <w:r w:rsidRPr="00141936">
        <w:rPr>
          <w:rFonts w:ascii="Times New Roman" w:hAnsi="Times New Roman" w:cs="Times New Roman"/>
          <w:sz w:val="16"/>
          <w:szCs w:val="16"/>
        </w:rPr>
        <w:t xml:space="preserve">. При полной или частичной невозможности исполнения заказа Покупатель оповещается об этом по </w:t>
      </w:r>
      <w:proofErr w:type="gramStart"/>
      <w:r w:rsidRPr="00141936">
        <w:rPr>
          <w:rFonts w:ascii="Times New Roman" w:hAnsi="Times New Roman" w:cs="Times New Roman"/>
          <w:sz w:val="16"/>
          <w:szCs w:val="16"/>
        </w:rPr>
        <w:t>указанными</w:t>
      </w:r>
      <w:proofErr w:type="gramEnd"/>
      <w:r w:rsidRPr="00141936">
        <w:rPr>
          <w:rFonts w:ascii="Times New Roman" w:hAnsi="Times New Roman" w:cs="Times New Roman"/>
          <w:sz w:val="16"/>
          <w:szCs w:val="16"/>
        </w:rPr>
        <w:t xml:space="preserve"> им при оформлении Заказа адресу электронной почты или по номеру телефона. По соглашению с Покупателем Продавец вправе заменить отсутствующий товар другим.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Покупатель обязан предоставить Продавцу информацию о реквизитах, месте своего нахождения и/или ином адресе доставки и/или другую информацию в объеме, достаточном для обработки Продавцом заказа и доставки товара. Предоставленная Покупателем информация должна быть полной и достоверной включая, при необходимости, номер помещения, номер внутреннего телефона, номер домофона и т.п.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Покупатель согласен принять товар по адресу, указанному при оформлении Заказа. Покупатель обязан обеспечить лицу, осуществляющему доставку, свободный и беспрепятственный доступ в указанное для доставки помещение, в том числе посредством подачи заявки в службу охраны, консьержу и т.п., либо принять товар непосредственно на пропускном пункте при наличии такового.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Условия доставки товаров, разгрузки, подъема на этаж и т.п. действий определяются в соответствии с размещенной в </w:t>
      </w:r>
      <w:proofErr w:type="gramStart"/>
      <w:r w:rsidRPr="00141936">
        <w:rPr>
          <w:rFonts w:ascii="Times New Roman" w:hAnsi="Times New Roman" w:cs="Times New Roman"/>
          <w:sz w:val="16"/>
          <w:szCs w:val="16"/>
        </w:rPr>
        <w:t>интернет-магазине</w:t>
      </w:r>
      <w:proofErr w:type="gramEnd"/>
      <w:r w:rsidRPr="00141936">
        <w:rPr>
          <w:rFonts w:ascii="Times New Roman" w:hAnsi="Times New Roman" w:cs="Times New Roman"/>
          <w:sz w:val="16"/>
          <w:szCs w:val="16"/>
        </w:rPr>
        <w:t xml:space="preserve"> информацией.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Доставленный товар передается Покупателю по месту его нахождения (иному указанному адресу доставки), а при отсутствии Покупателя – любому лицу, находящемуся в указанном Покупателем в качестве адреса доставки помещении (офисе). Полномочия лица, доставившего Товар, и лица, принимающего Товар по указанному Покупателем адресу, следуют из обстановки, в которой они действуют (абзац 2 пункта 1 статьи 182 Гражданского кодекса РФ), и Покупатель не вправе предъявлять претензии, связанные с получением товара неуполномоченным лицом.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Продавец вправе без предварительного уведомления, при наличии у него сомнений в возможности обеспечить безопасность лиц, осуществляющих доставку товаров, исключать некоторые адреса из списка адресов, куда может быть осуществлена доставка товаров.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Продавец обеспечивает наличие на товарах упаковки, обычно используемой для подобных товаров и сохраняющей потребительские свойства товара при соблюдении условий его хранения и транспортировки.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Товары, входящие в Заказ, передаются Покупателю на основании накладной, составленной в письменной форме. При приеме товаров Покупатель обязан осмотреть их, убедиться в соответствии доставленных товаров сформированному Заказу и накладной (по ассортименту, количеству, стоимости), подписать накладную и совершить все иные действия, необходимые для принятия товаров. Подписанием накладной Покупатель подтверждает, что полученные им товары удовлетворяют его требованиям по ассортименту, количеству, цене, имеют надлежащий срок годности. Риск подписания накладной без проверки лежит на Покупателе, претензии о несоответствии поставленных товаров условиям Заказа в этом случае Продавцом не принимаются.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Право собственности на товар, риски утраты или повреждения товара переходят от Продавца к Покупателю в момент передачи заказа и подписания Покупателем накладной. </w:t>
      </w:r>
    </w:p>
    <w:p w:rsidR="00350C6D" w:rsidRPr="00141936" w:rsidRDefault="00350C6D" w:rsidP="00526326">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Продавец обязан передать Покупателю товар надлежащего качества. Качество Товара подтверждается декларациями соответствия.</w:t>
      </w:r>
    </w:p>
    <w:p w:rsidR="00350C6D" w:rsidRPr="00141936" w:rsidRDefault="00350C6D" w:rsidP="00486B4A">
      <w:pPr>
        <w:pStyle w:val="a3"/>
        <w:numPr>
          <w:ilvl w:val="1"/>
          <w:numId w:val="2"/>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Покупатель, которому продан товар ненадлежащего качества, если это не было оговорено Продавцом, вправе по своему выбору потребовать:</w:t>
      </w:r>
      <w:r w:rsidR="00141936">
        <w:rPr>
          <w:rFonts w:ascii="Times New Roman" w:hAnsi="Times New Roman" w:cs="Times New Roman"/>
          <w:sz w:val="16"/>
          <w:szCs w:val="16"/>
        </w:rPr>
        <w:t xml:space="preserve"> </w:t>
      </w:r>
      <w:r w:rsidRPr="00141936">
        <w:rPr>
          <w:rFonts w:ascii="Times New Roman" w:hAnsi="Times New Roman" w:cs="Times New Roman"/>
          <w:sz w:val="16"/>
          <w:szCs w:val="16"/>
        </w:rPr>
        <w:t xml:space="preserve"> </w:t>
      </w:r>
      <w:r w:rsidRPr="00141936">
        <w:rPr>
          <w:rFonts w:ascii="Times New Roman" w:hAnsi="Times New Roman" w:cs="Times New Roman"/>
          <w:b/>
          <w:sz w:val="16"/>
          <w:szCs w:val="16"/>
        </w:rPr>
        <w:t>а)</w:t>
      </w:r>
      <w:r w:rsidRPr="00141936">
        <w:rPr>
          <w:rFonts w:ascii="Times New Roman" w:hAnsi="Times New Roman" w:cs="Times New Roman"/>
          <w:sz w:val="16"/>
          <w:szCs w:val="16"/>
        </w:rPr>
        <w:t xml:space="preserve"> безвозмездного устранения недостатков товара; </w:t>
      </w:r>
      <w:r w:rsidRPr="00141936">
        <w:rPr>
          <w:rFonts w:ascii="Times New Roman" w:hAnsi="Times New Roman" w:cs="Times New Roman"/>
          <w:b/>
          <w:sz w:val="16"/>
          <w:szCs w:val="16"/>
        </w:rPr>
        <w:t>б)</w:t>
      </w:r>
      <w:r w:rsidRPr="00141936">
        <w:rPr>
          <w:rFonts w:ascii="Times New Roman" w:hAnsi="Times New Roman" w:cs="Times New Roman"/>
          <w:sz w:val="16"/>
          <w:szCs w:val="16"/>
        </w:rPr>
        <w:t xml:space="preserve"> соразмерного уменьшения покупной цены;</w:t>
      </w:r>
      <w:r w:rsidR="00141936" w:rsidRPr="00141936">
        <w:rPr>
          <w:rFonts w:ascii="Times New Roman" w:hAnsi="Times New Roman" w:cs="Times New Roman"/>
          <w:sz w:val="16"/>
          <w:szCs w:val="16"/>
        </w:rPr>
        <w:t xml:space="preserve"> </w:t>
      </w:r>
      <w:r w:rsidRPr="00141936">
        <w:rPr>
          <w:rFonts w:ascii="Times New Roman" w:hAnsi="Times New Roman" w:cs="Times New Roman"/>
          <w:sz w:val="16"/>
          <w:szCs w:val="16"/>
        </w:rPr>
        <w:t xml:space="preserve"> </w:t>
      </w:r>
      <w:r w:rsidRPr="00141936">
        <w:rPr>
          <w:rFonts w:ascii="Times New Roman" w:hAnsi="Times New Roman" w:cs="Times New Roman"/>
          <w:b/>
          <w:sz w:val="16"/>
          <w:szCs w:val="16"/>
        </w:rPr>
        <w:t>в)</w:t>
      </w:r>
      <w:r w:rsidRPr="00141936">
        <w:rPr>
          <w:rFonts w:ascii="Times New Roman" w:hAnsi="Times New Roman" w:cs="Times New Roman"/>
          <w:sz w:val="16"/>
          <w:szCs w:val="16"/>
        </w:rPr>
        <w:t xml:space="preserve"> замены на товар аналогичной марки (модели, артикула) или на такой же товар другой марки (модели, артикула) с соответствующим перерасчетом покупной цены; </w:t>
      </w:r>
      <w:r w:rsidRPr="00141936">
        <w:rPr>
          <w:rFonts w:ascii="Times New Roman" w:hAnsi="Times New Roman" w:cs="Times New Roman"/>
          <w:b/>
          <w:sz w:val="16"/>
          <w:szCs w:val="16"/>
        </w:rPr>
        <w:t>г)</w:t>
      </w:r>
      <w:r w:rsidRPr="00141936">
        <w:rPr>
          <w:rFonts w:ascii="Times New Roman" w:hAnsi="Times New Roman" w:cs="Times New Roman"/>
          <w:sz w:val="16"/>
          <w:szCs w:val="16"/>
        </w:rPr>
        <w:t xml:space="preserve"> отказаться от исполнения договора и потребовать возврата уплаченной за товар суммы. </w:t>
      </w:r>
    </w:p>
    <w:p w:rsidR="00350C6D" w:rsidRPr="00141936" w:rsidRDefault="00350C6D" w:rsidP="0052632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Возврат уплаченных Покупателем за товар ненадлежащего качества денежных средств осуществляется в безналичной и наличной формах. Срок возврата денежных средств Покупателю – до 10 (десяти) дней со дня предъявления соответствующего требования к Продавцу. </w:t>
      </w:r>
    </w:p>
    <w:p w:rsid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Лица, осуществляющие доставку товаров, не уполномочены изменять условия настоящего договора, и/или условия продажи товаров, и/или принимать претензии в отношении ассортимента, количества, качества товаров. </w:t>
      </w:r>
    </w:p>
    <w:p w:rsidR="005156A2" w:rsidRDefault="005156A2" w:rsidP="005156A2">
      <w:pPr>
        <w:spacing w:after="0"/>
        <w:jc w:val="both"/>
        <w:rPr>
          <w:rFonts w:ascii="Times New Roman" w:hAnsi="Times New Roman" w:cs="Times New Roman"/>
          <w:sz w:val="16"/>
          <w:szCs w:val="16"/>
        </w:rPr>
      </w:pPr>
    </w:p>
    <w:p w:rsidR="005156A2" w:rsidRDefault="005156A2" w:rsidP="005156A2">
      <w:pPr>
        <w:spacing w:after="0"/>
        <w:jc w:val="both"/>
        <w:rPr>
          <w:rFonts w:ascii="Times New Roman" w:hAnsi="Times New Roman" w:cs="Times New Roman"/>
          <w:sz w:val="16"/>
          <w:szCs w:val="16"/>
        </w:rPr>
      </w:pPr>
    </w:p>
    <w:p w:rsidR="005156A2" w:rsidRDefault="005156A2" w:rsidP="005156A2">
      <w:pPr>
        <w:spacing w:after="0"/>
        <w:jc w:val="both"/>
        <w:rPr>
          <w:rFonts w:ascii="Times New Roman" w:hAnsi="Times New Roman" w:cs="Times New Roman"/>
          <w:sz w:val="16"/>
          <w:szCs w:val="16"/>
        </w:rPr>
      </w:pPr>
    </w:p>
    <w:p w:rsidR="005156A2" w:rsidRPr="005156A2" w:rsidRDefault="005156A2" w:rsidP="005156A2">
      <w:pPr>
        <w:spacing w:after="0"/>
        <w:jc w:val="both"/>
        <w:rPr>
          <w:rFonts w:ascii="Times New Roman" w:hAnsi="Times New Roman" w:cs="Times New Roman"/>
          <w:sz w:val="16"/>
          <w:szCs w:val="16"/>
        </w:rPr>
      </w:pPr>
    </w:p>
    <w:p w:rsidR="00350C6D" w:rsidRPr="00141936" w:rsidRDefault="00350C6D" w:rsidP="00141936">
      <w:pPr>
        <w:spacing w:after="0"/>
        <w:jc w:val="both"/>
        <w:rPr>
          <w:rFonts w:ascii="Times New Roman" w:hAnsi="Times New Roman" w:cs="Times New Roman"/>
          <w:b/>
          <w:sz w:val="16"/>
          <w:szCs w:val="16"/>
        </w:rPr>
      </w:pPr>
      <w:r w:rsidRPr="00141936">
        <w:rPr>
          <w:rFonts w:ascii="Times New Roman" w:hAnsi="Times New Roman" w:cs="Times New Roman"/>
          <w:b/>
          <w:sz w:val="16"/>
          <w:szCs w:val="16"/>
        </w:rPr>
        <w:t>3. Цена и порядок оплаты.</w:t>
      </w:r>
    </w:p>
    <w:p w:rsidR="00350C6D"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Действующие на момент формирования заказа цены на товары указываются в соответствующем разделе </w:t>
      </w:r>
      <w:proofErr w:type="gramStart"/>
      <w:r w:rsidRPr="00141936">
        <w:rPr>
          <w:rFonts w:ascii="Times New Roman" w:hAnsi="Times New Roman" w:cs="Times New Roman"/>
          <w:sz w:val="16"/>
          <w:szCs w:val="16"/>
        </w:rPr>
        <w:t>интернет-магазина</w:t>
      </w:r>
      <w:proofErr w:type="gramEnd"/>
      <w:r w:rsidRPr="00141936">
        <w:rPr>
          <w:rFonts w:ascii="Times New Roman" w:hAnsi="Times New Roman" w:cs="Times New Roman"/>
          <w:sz w:val="16"/>
          <w:szCs w:val="16"/>
        </w:rPr>
        <w:t xml:space="preserve">.  </w:t>
      </w:r>
    </w:p>
    <w:p w:rsidR="00350C6D"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Продавец имеет право в любой момент до подтверждения возможности </w:t>
      </w:r>
      <w:proofErr w:type="gramStart"/>
      <w:r w:rsidRPr="00141936">
        <w:rPr>
          <w:rFonts w:ascii="Times New Roman" w:hAnsi="Times New Roman" w:cs="Times New Roman"/>
          <w:sz w:val="16"/>
          <w:szCs w:val="16"/>
        </w:rPr>
        <w:t>исполнения</w:t>
      </w:r>
      <w:proofErr w:type="gramEnd"/>
      <w:r w:rsidRPr="00141936">
        <w:rPr>
          <w:rFonts w:ascii="Times New Roman" w:hAnsi="Times New Roman" w:cs="Times New Roman"/>
          <w:sz w:val="16"/>
          <w:szCs w:val="16"/>
        </w:rPr>
        <w:t xml:space="preserve"> сформированного Покупателем заказа изменить цены на товары в одностороннем порядке.</w:t>
      </w:r>
    </w:p>
    <w:p w:rsidR="00350C6D"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Покупатель обязан оплатить сформированный им заказ до передачи или непосредственно при передаче ему товаров, если иное не предусмотрено отдельным договором, действующим между Покупателем и Продавцом. </w:t>
      </w:r>
    </w:p>
    <w:p w:rsidR="00350C6D"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Заказ может быть оплачен Покупателем наличными (курьеру) или безналичными (с расчетного счета, через электронные платежные системы) денежными средствами. Оплата банковской картой (курьеру) не допускается. </w:t>
      </w:r>
    </w:p>
    <w:p w:rsidR="00486B4A"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Продавец оставляет за собой право в любой момент изменить перечень доступных способов оплаты без внесения изменений в настоящий договор. Действующие на момент формирования Заказа способы оплаты указываются в соответствующем разделе </w:t>
      </w:r>
      <w:proofErr w:type="gramStart"/>
      <w:r w:rsidRPr="00141936">
        <w:rPr>
          <w:rFonts w:ascii="Times New Roman" w:hAnsi="Times New Roman" w:cs="Times New Roman"/>
          <w:sz w:val="16"/>
          <w:szCs w:val="16"/>
        </w:rPr>
        <w:t>интернет-магазина</w:t>
      </w:r>
      <w:proofErr w:type="gramEnd"/>
      <w:r w:rsidRPr="00141936">
        <w:rPr>
          <w:rFonts w:ascii="Times New Roman" w:hAnsi="Times New Roman" w:cs="Times New Roman"/>
          <w:sz w:val="16"/>
          <w:szCs w:val="16"/>
        </w:rPr>
        <w:t>.</w:t>
      </w:r>
    </w:p>
    <w:p w:rsidR="00350C6D" w:rsidRPr="00141936" w:rsidRDefault="00350C6D" w:rsidP="00141936">
      <w:pPr>
        <w:spacing w:after="0"/>
        <w:jc w:val="both"/>
        <w:rPr>
          <w:rFonts w:ascii="Times New Roman" w:hAnsi="Times New Roman" w:cs="Times New Roman"/>
          <w:b/>
          <w:sz w:val="16"/>
          <w:szCs w:val="16"/>
        </w:rPr>
      </w:pPr>
      <w:r w:rsidRPr="00141936">
        <w:rPr>
          <w:rFonts w:ascii="Times New Roman" w:hAnsi="Times New Roman" w:cs="Times New Roman"/>
          <w:b/>
          <w:sz w:val="16"/>
          <w:szCs w:val="16"/>
        </w:rPr>
        <w:t xml:space="preserve"> 4. Разрешение споров. </w:t>
      </w:r>
    </w:p>
    <w:p w:rsidR="00350C6D"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Все споры и разногласия, которые могут возникнуть между Сторонами, будут разрешаться путем переговоров на основе действующего законодательства Российской Федерации.</w:t>
      </w:r>
    </w:p>
    <w:p w:rsidR="00350C6D" w:rsidRPr="0090701E" w:rsidRDefault="00350C6D" w:rsidP="0052632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Не урегулированные в процессе переговоров споры разрешаются в суде по месту нахождения Продавца в порядке, установленном действующим законодательством Российской </w:t>
      </w:r>
      <w:r w:rsidRPr="0090701E">
        <w:rPr>
          <w:rFonts w:ascii="Times New Roman" w:hAnsi="Times New Roman" w:cs="Times New Roman"/>
          <w:sz w:val="16"/>
          <w:szCs w:val="16"/>
        </w:rPr>
        <w:t xml:space="preserve">Федерации. </w:t>
      </w:r>
    </w:p>
    <w:p w:rsidR="00486B4A" w:rsidRPr="0090701E" w:rsidRDefault="00141936" w:rsidP="00486B4A">
      <w:pPr>
        <w:pStyle w:val="a3"/>
        <w:numPr>
          <w:ilvl w:val="0"/>
          <w:numId w:val="4"/>
        </w:numPr>
        <w:spacing w:after="0"/>
        <w:ind w:left="0" w:firstLine="0"/>
        <w:jc w:val="both"/>
        <w:rPr>
          <w:rFonts w:ascii="Times New Roman" w:hAnsi="Times New Roman" w:cs="Times New Roman"/>
          <w:sz w:val="16"/>
          <w:szCs w:val="16"/>
        </w:rPr>
      </w:pPr>
      <w:r w:rsidRPr="0090701E">
        <w:rPr>
          <w:rFonts w:ascii="Times New Roman" w:hAnsi="Times New Roman" w:cs="Times New Roman"/>
          <w:sz w:val="16"/>
          <w:szCs w:val="16"/>
        </w:rPr>
        <w:t>Все претензии направляются по адресу</w:t>
      </w:r>
      <w:r w:rsidR="00616A77" w:rsidRPr="0090701E">
        <w:rPr>
          <w:rFonts w:ascii="Times New Roman" w:hAnsi="Times New Roman" w:cs="Times New Roman"/>
          <w:sz w:val="16"/>
          <w:szCs w:val="16"/>
        </w:rPr>
        <w:t xml:space="preserve"> местонахождения</w:t>
      </w:r>
      <w:r w:rsidRPr="0090701E">
        <w:rPr>
          <w:rFonts w:ascii="Times New Roman" w:hAnsi="Times New Roman" w:cs="Times New Roman"/>
          <w:sz w:val="16"/>
          <w:szCs w:val="16"/>
        </w:rPr>
        <w:t xml:space="preserve">: </w:t>
      </w:r>
      <w:r w:rsidR="006A6415" w:rsidRPr="0090701E">
        <w:rPr>
          <w:rFonts w:ascii="Times New Roman" w:hAnsi="Times New Roman" w:cs="Times New Roman"/>
          <w:sz w:val="16"/>
          <w:szCs w:val="16"/>
        </w:rPr>
        <w:t>644</w:t>
      </w:r>
      <w:r w:rsidR="00616A77" w:rsidRPr="0090701E">
        <w:rPr>
          <w:rFonts w:ascii="Times New Roman" w:hAnsi="Times New Roman" w:cs="Times New Roman"/>
          <w:sz w:val="16"/>
          <w:szCs w:val="16"/>
        </w:rPr>
        <w:t>105</w:t>
      </w:r>
      <w:r w:rsidRPr="0090701E">
        <w:rPr>
          <w:rFonts w:ascii="Times New Roman" w:hAnsi="Times New Roman" w:cs="Times New Roman"/>
          <w:sz w:val="16"/>
          <w:szCs w:val="16"/>
        </w:rPr>
        <w:t xml:space="preserve">, г. </w:t>
      </w:r>
      <w:r w:rsidR="006A6415" w:rsidRPr="0090701E">
        <w:rPr>
          <w:rFonts w:ascii="Times New Roman" w:hAnsi="Times New Roman" w:cs="Times New Roman"/>
          <w:sz w:val="16"/>
          <w:szCs w:val="16"/>
        </w:rPr>
        <w:t>Омск</w:t>
      </w:r>
      <w:r w:rsidRPr="0090701E">
        <w:rPr>
          <w:rFonts w:ascii="Times New Roman" w:hAnsi="Times New Roman" w:cs="Times New Roman"/>
          <w:sz w:val="16"/>
          <w:szCs w:val="16"/>
        </w:rPr>
        <w:t xml:space="preserve">, ул. </w:t>
      </w:r>
      <w:proofErr w:type="gramStart"/>
      <w:r w:rsidR="00616A77" w:rsidRPr="0090701E">
        <w:rPr>
          <w:rFonts w:ascii="Times New Roman" w:hAnsi="Times New Roman" w:cs="Times New Roman"/>
          <w:sz w:val="16"/>
          <w:szCs w:val="16"/>
        </w:rPr>
        <w:t>Раздольная</w:t>
      </w:r>
      <w:proofErr w:type="gramEnd"/>
      <w:r w:rsidRPr="0090701E">
        <w:rPr>
          <w:rFonts w:ascii="Times New Roman" w:hAnsi="Times New Roman" w:cs="Times New Roman"/>
          <w:sz w:val="16"/>
          <w:szCs w:val="16"/>
        </w:rPr>
        <w:t xml:space="preserve">, д. </w:t>
      </w:r>
      <w:r w:rsidR="005B6762" w:rsidRPr="0090701E">
        <w:rPr>
          <w:rFonts w:ascii="Times New Roman" w:hAnsi="Times New Roman" w:cs="Times New Roman"/>
          <w:sz w:val="16"/>
          <w:szCs w:val="16"/>
        </w:rPr>
        <w:t>1</w:t>
      </w:r>
      <w:r w:rsidR="003D4F54">
        <w:rPr>
          <w:rFonts w:ascii="Times New Roman" w:hAnsi="Times New Roman" w:cs="Times New Roman"/>
          <w:sz w:val="16"/>
          <w:szCs w:val="16"/>
        </w:rPr>
        <w:t>, к. 3</w:t>
      </w:r>
      <w:r w:rsidRPr="0090701E">
        <w:rPr>
          <w:rFonts w:ascii="Times New Roman" w:hAnsi="Times New Roman" w:cs="Times New Roman"/>
          <w:sz w:val="16"/>
          <w:szCs w:val="16"/>
        </w:rPr>
        <w:t xml:space="preserve">. </w:t>
      </w:r>
      <w:bookmarkStart w:id="0" w:name="_GoBack"/>
      <w:bookmarkEnd w:id="0"/>
    </w:p>
    <w:p w:rsidR="00350C6D" w:rsidRPr="0090701E" w:rsidRDefault="00350C6D" w:rsidP="00141936">
      <w:pPr>
        <w:spacing w:after="0"/>
        <w:jc w:val="both"/>
        <w:rPr>
          <w:rFonts w:ascii="Times New Roman" w:hAnsi="Times New Roman" w:cs="Times New Roman"/>
          <w:b/>
          <w:sz w:val="16"/>
          <w:szCs w:val="16"/>
        </w:rPr>
      </w:pPr>
      <w:r w:rsidRPr="0090701E">
        <w:rPr>
          <w:rFonts w:ascii="Times New Roman" w:hAnsi="Times New Roman" w:cs="Times New Roman"/>
          <w:b/>
          <w:sz w:val="16"/>
          <w:szCs w:val="16"/>
        </w:rPr>
        <w:t xml:space="preserve">5. Информация для Покупателей. </w:t>
      </w:r>
    </w:p>
    <w:p w:rsidR="00350C6D" w:rsidRPr="00141936" w:rsidRDefault="00D514B5" w:rsidP="00141936">
      <w:pPr>
        <w:pStyle w:val="a3"/>
        <w:numPr>
          <w:ilvl w:val="0"/>
          <w:numId w:val="4"/>
        </w:numPr>
        <w:spacing w:after="0"/>
        <w:ind w:left="0" w:firstLine="0"/>
        <w:jc w:val="both"/>
        <w:rPr>
          <w:rFonts w:ascii="Times New Roman" w:hAnsi="Times New Roman" w:cs="Times New Roman"/>
          <w:sz w:val="16"/>
          <w:szCs w:val="16"/>
        </w:rPr>
      </w:pPr>
      <w:r w:rsidRPr="0090701E">
        <w:rPr>
          <w:rFonts w:ascii="Times New Roman" w:hAnsi="Times New Roman" w:cs="Times New Roman"/>
          <w:sz w:val="16"/>
          <w:szCs w:val="16"/>
        </w:rPr>
        <w:t>Ф</w:t>
      </w:r>
      <w:r w:rsidR="00350C6D" w:rsidRPr="0090701E">
        <w:rPr>
          <w:rFonts w:ascii="Times New Roman" w:hAnsi="Times New Roman" w:cs="Times New Roman"/>
          <w:sz w:val="16"/>
          <w:szCs w:val="16"/>
        </w:rPr>
        <w:t>ирменное наименование Продавца и</w:t>
      </w:r>
      <w:r w:rsidR="00350C6D" w:rsidRPr="00141936">
        <w:rPr>
          <w:rFonts w:ascii="Times New Roman" w:hAnsi="Times New Roman" w:cs="Times New Roman"/>
          <w:sz w:val="16"/>
          <w:szCs w:val="16"/>
        </w:rPr>
        <w:t xml:space="preserve"> его место нахождения указаны в разделе 7 настоящего договора, а также в интернет-магазине в разделе «Контакты». </w:t>
      </w:r>
    </w:p>
    <w:p w:rsidR="00350C6D"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Срок действия настоящего договора - </w:t>
      </w:r>
      <w:proofErr w:type="gramStart"/>
      <w:r w:rsidRPr="00141936">
        <w:rPr>
          <w:rFonts w:ascii="Times New Roman" w:hAnsi="Times New Roman" w:cs="Times New Roman"/>
          <w:sz w:val="16"/>
          <w:szCs w:val="16"/>
        </w:rPr>
        <w:t>с даты оформления</w:t>
      </w:r>
      <w:proofErr w:type="gramEnd"/>
      <w:r w:rsidRPr="00141936">
        <w:rPr>
          <w:rFonts w:ascii="Times New Roman" w:hAnsi="Times New Roman" w:cs="Times New Roman"/>
          <w:sz w:val="16"/>
          <w:szCs w:val="16"/>
        </w:rPr>
        <w:t xml:space="preserve"> заказа и до выполнения Сторонами всех его условий. </w:t>
      </w:r>
    </w:p>
    <w:p w:rsidR="00486B4A"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Предложение о заключении договора (оферта) может быть отозвано Продавцом в случаях невозможности поставки товаров полностью или частично, или в указанные Покупателем при формировании заказа сроки и способом. </w:t>
      </w:r>
    </w:p>
    <w:p w:rsidR="00350C6D" w:rsidRPr="00141936" w:rsidRDefault="00350C6D" w:rsidP="00141936">
      <w:pPr>
        <w:spacing w:after="0"/>
        <w:jc w:val="both"/>
        <w:rPr>
          <w:rFonts w:ascii="Times New Roman" w:hAnsi="Times New Roman" w:cs="Times New Roman"/>
          <w:b/>
          <w:sz w:val="16"/>
          <w:szCs w:val="16"/>
        </w:rPr>
      </w:pPr>
      <w:r w:rsidRPr="00141936">
        <w:rPr>
          <w:rFonts w:ascii="Times New Roman" w:hAnsi="Times New Roman" w:cs="Times New Roman"/>
          <w:b/>
          <w:sz w:val="16"/>
          <w:szCs w:val="16"/>
        </w:rPr>
        <w:t xml:space="preserve">6. Прочие условия. </w:t>
      </w:r>
    </w:p>
    <w:p w:rsidR="00350C6D"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Покупатель не вправе уступать свои права по настоящему договору третьему лицу без предварительного уведомления Продавца. Перевод обязанностей Покупателя по настоящему договору допускается с предварительного письменного согласия Продавца. </w:t>
      </w:r>
    </w:p>
    <w:p w:rsidR="00350C6D"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Продавец оставляет за собой право в одностороннем порядке вносить изменения в условия настоящего договора. </w:t>
      </w:r>
    </w:p>
    <w:p w:rsidR="00486B4A" w:rsidRPr="00141936" w:rsidRDefault="00350C6D" w:rsidP="00141936">
      <w:pPr>
        <w:pStyle w:val="a3"/>
        <w:numPr>
          <w:ilvl w:val="0"/>
          <w:numId w:val="4"/>
        </w:numPr>
        <w:spacing w:after="0"/>
        <w:ind w:left="0" w:firstLine="0"/>
        <w:jc w:val="both"/>
        <w:rPr>
          <w:rFonts w:ascii="Times New Roman" w:hAnsi="Times New Roman" w:cs="Times New Roman"/>
          <w:sz w:val="16"/>
          <w:szCs w:val="16"/>
        </w:rPr>
      </w:pPr>
      <w:r w:rsidRPr="00141936">
        <w:rPr>
          <w:rFonts w:ascii="Times New Roman" w:hAnsi="Times New Roman" w:cs="Times New Roman"/>
          <w:sz w:val="16"/>
          <w:szCs w:val="16"/>
        </w:rPr>
        <w:t xml:space="preserve">Вся информация и документы, а также персональная информация, передаваемые в рамках настоящего договора и в связи с его исполнением конфиденциальны и не подлежат разглашению. </w:t>
      </w:r>
    </w:p>
    <w:p w:rsidR="00526326" w:rsidRDefault="00350C6D" w:rsidP="00141936">
      <w:pPr>
        <w:spacing w:before="10" w:after="0" w:line="240" w:lineRule="auto"/>
        <w:rPr>
          <w:rFonts w:ascii="Times New Roman" w:eastAsia="Times New Roman" w:hAnsi="Times New Roman" w:cs="Times New Roman"/>
          <w:b/>
          <w:sz w:val="15"/>
        </w:rPr>
      </w:pPr>
      <w:r w:rsidRPr="00141936">
        <w:rPr>
          <w:rFonts w:ascii="Times New Roman" w:hAnsi="Times New Roman" w:cs="Times New Roman"/>
          <w:b/>
          <w:sz w:val="16"/>
          <w:szCs w:val="16"/>
        </w:rPr>
        <w:t>7</w:t>
      </w:r>
      <w:r w:rsidRPr="00526326">
        <w:rPr>
          <w:rFonts w:ascii="Times New Roman" w:hAnsi="Times New Roman" w:cs="Times New Roman"/>
          <w:b/>
        </w:rPr>
        <w:t>.</w:t>
      </w:r>
      <w:r w:rsidR="00486B4A" w:rsidRPr="00526326">
        <w:rPr>
          <w:rFonts w:ascii="Times New Roman" w:eastAsia="Times New Roman" w:hAnsi="Times New Roman" w:cs="Times New Roman"/>
          <w:b/>
          <w:sz w:val="15"/>
        </w:rPr>
        <w:t xml:space="preserve"> </w:t>
      </w:r>
      <w:r w:rsidR="00526326" w:rsidRPr="00526326">
        <w:rPr>
          <w:rFonts w:ascii="Times New Roman" w:eastAsia="Times New Roman" w:hAnsi="Times New Roman" w:cs="Times New Roman"/>
          <w:b/>
          <w:sz w:val="15"/>
        </w:rPr>
        <w:t>Реквизиты:</w:t>
      </w:r>
    </w:p>
    <w:p w:rsidR="00141936" w:rsidRPr="00526326" w:rsidRDefault="00141936" w:rsidP="00141936">
      <w:pPr>
        <w:spacing w:before="10" w:after="0" w:line="240" w:lineRule="auto"/>
        <w:rPr>
          <w:rFonts w:ascii="Times New Roman" w:eastAsia="Times New Roman" w:hAnsi="Times New Roman" w:cs="Times New Roman"/>
          <w:b/>
          <w:sz w:val="15"/>
        </w:rPr>
      </w:pPr>
    </w:p>
    <w:p w:rsidR="00486B4A" w:rsidRPr="00141936" w:rsidRDefault="006A6415" w:rsidP="00141936">
      <w:pPr>
        <w:spacing w:before="10"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ИП Воронцова О.В.</w:t>
      </w:r>
    </w:p>
    <w:p w:rsidR="00486B4A" w:rsidRPr="00616A77" w:rsidRDefault="00486B4A" w:rsidP="00141936">
      <w:pPr>
        <w:spacing w:before="10" w:after="0" w:line="240" w:lineRule="auto"/>
        <w:rPr>
          <w:rFonts w:ascii="Times New Roman" w:eastAsia="Times New Roman" w:hAnsi="Times New Roman" w:cs="Times New Roman"/>
          <w:sz w:val="16"/>
          <w:szCs w:val="16"/>
        </w:rPr>
      </w:pPr>
      <w:proofErr w:type="gramStart"/>
      <w:r w:rsidRPr="00616A77">
        <w:rPr>
          <w:rFonts w:ascii="Times New Roman" w:eastAsia="Times New Roman" w:hAnsi="Times New Roman" w:cs="Times New Roman"/>
          <w:sz w:val="16"/>
          <w:szCs w:val="16"/>
        </w:rPr>
        <w:t>Адрес</w:t>
      </w:r>
      <w:r w:rsidR="00616A77" w:rsidRPr="00616A77">
        <w:rPr>
          <w:rFonts w:ascii="Times New Roman" w:eastAsia="Times New Roman" w:hAnsi="Times New Roman" w:cs="Times New Roman"/>
          <w:sz w:val="16"/>
          <w:szCs w:val="16"/>
        </w:rPr>
        <w:t xml:space="preserve"> местонахождения</w:t>
      </w:r>
      <w:r w:rsidRPr="00616A77">
        <w:rPr>
          <w:rFonts w:ascii="Times New Roman" w:eastAsia="Times New Roman" w:hAnsi="Times New Roman" w:cs="Times New Roman"/>
          <w:sz w:val="16"/>
          <w:szCs w:val="16"/>
        </w:rPr>
        <w:t xml:space="preserve">: </w:t>
      </w:r>
      <w:r w:rsidR="005B6762" w:rsidRPr="00616A77">
        <w:rPr>
          <w:rFonts w:ascii="Times New Roman" w:hAnsi="Times New Roman" w:cs="Times New Roman"/>
          <w:sz w:val="16"/>
          <w:szCs w:val="16"/>
        </w:rPr>
        <w:t>6441</w:t>
      </w:r>
      <w:r w:rsidR="00616A77" w:rsidRPr="00616A77">
        <w:rPr>
          <w:rFonts w:ascii="Times New Roman" w:hAnsi="Times New Roman" w:cs="Times New Roman"/>
          <w:sz w:val="16"/>
          <w:szCs w:val="16"/>
        </w:rPr>
        <w:t>05</w:t>
      </w:r>
      <w:r w:rsidR="005B6762" w:rsidRPr="00616A77">
        <w:rPr>
          <w:rFonts w:ascii="Times New Roman" w:hAnsi="Times New Roman" w:cs="Times New Roman"/>
          <w:sz w:val="16"/>
          <w:szCs w:val="16"/>
        </w:rPr>
        <w:t xml:space="preserve">, г. Омск, ул. </w:t>
      </w:r>
      <w:r w:rsidR="00616A77" w:rsidRPr="00616A77">
        <w:rPr>
          <w:rFonts w:ascii="Times New Roman" w:hAnsi="Times New Roman" w:cs="Times New Roman"/>
          <w:sz w:val="16"/>
          <w:szCs w:val="16"/>
        </w:rPr>
        <w:t>Раздольная</w:t>
      </w:r>
      <w:r w:rsidR="005B6762" w:rsidRPr="00616A77">
        <w:rPr>
          <w:rFonts w:ascii="Times New Roman" w:hAnsi="Times New Roman" w:cs="Times New Roman"/>
          <w:sz w:val="16"/>
          <w:szCs w:val="16"/>
        </w:rPr>
        <w:t>, д. 1</w:t>
      </w:r>
      <w:r w:rsidR="003D4F54">
        <w:rPr>
          <w:rFonts w:ascii="Times New Roman" w:hAnsi="Times New Roman" w:cs="Times New Roman"/>
          <w:sz w:val="16"/>
          <w:szCs w:val="16"/>
        </w:rPr>
        <w:t>, к. 3</w:t>
      </w:r>
      <w:r w:rsidR="00616A77" w:rsidRPr="00616A77">
        <w:rPr>
          <w:rFonts w:ascii="Times New Roman" w:hAnsi="Times New Roman" w:cs="Times New Roman"/>
          <w:sz w:val="16"/>
          <w:szCs w:val="16"/>
        </w:rPr>
        <w:t>.</w:t>
      </w:r>
      <w:proofErr w:type="gramEnd"/>
    </w:p>
    <w:p w:rsidR="00486B4A" w:rsidRPr="00141936" w:rsidRDefault="00486B4A" w:rsidP="00486B4A">
      <w:pPr>
        <w:spacing w:before="10" w:after="0" w:line="240" w:lineRule="auto"/>
        <w:rPr>
          <w:rFonts w:ascii="Times New Roman" w:eastAsia="Times New Roman" w:hAnsi="Times New Roman" w:cs="Times New Roman"/>
          <w:sz w:val="16"/>
          <w:szCs w:val="16"/>
        </w:rPr>
      </w:pPr>
      <w:r w:rsidRPr="00616A77">
        <w:rPr>
          <w:rFonts w:ascii="Times New Roman" w:eastAsia="Times New Roman" w:hAnsi="Times New Roman" w:cs="Times New Roman"/>
          <w:sz w:val="16"/>
          <w:szCs w:val="16"/>
        </w:rPr>
        <w:t xml:space="preserve">ОГРН </w:t>
      </w:r>
      <w:r w:rsidR="006A6415" w:rsidRPr="00616A77">
        <w:rPr>
          <w:rFonts w:ascii="Times New Roman" w:eastAsia="Times New Roman" w:hAnsi="Times New Roman" w:cs="Times New Roman"/>
          <w:sz w:val="16"/>
          <w:szCs w:val="16"/>
        </w:rPr>
        <w:t>304550528600209</w:t>
      </w:r>
      <w:r w:rsidR="001958A4" w:rsidRPr="00616A77">
        <w:rPr>
          <w:rFonts w:ascii="Times New Roman" w:eastAsia="Times New Roman" w:hAnsi="Times New Roman" w:cs="Times New Roman"/>
          <w:sz w:val="16"/>
          <w:szCs w:val="16"/>
        </w:rPr>
        <w:t xml:space="preserve"> </w:t>
      </w:r>
      <w:r w:rsidRPr="00616A77">
        <w:rPr>
          <w:rFonts w:ascii="Times New Roman" w:eastAsia="Times New Roman" w:hAnsi="Times New Roman" w:cs="Times New Roman"/>
          <w:sz w:val="16"/>
          <w:szCs w:val="16"/>
        </w:rPr>
        <w:t xml:space="preserve">ИНН </w:t>
      </w:r>
      <w:r w:rsidR="006A6415" w:rsidRPr="00616A77">
        <w:rPr>
          <w:rFonts w:ascii="Times New Roman" w:eastAsia="Times New Roman" w:hAnsi="Times New Roman" w:cs="Times New Roman"/>
          <w:sz w:val="16"/>
          <w:szCs w:val="16"/>
        </w:rPr>
        <w:t>550501355401</w:t>
      </w:r>
      <w:r w:rsidR="001958A4" w:rsidRPr="00616A77">
        <w:rPr>
          <w:rFonts w:ascii="Times New Roman" w:eastAsia="Times New Roman" w:hAnsi="Times New Roman" w:cs="Times New Roman"/>
          <w:sz w:val="16"/>
          <w:szCs w:val="16"/>
        </w:rPr>
        <w:t xml:space="preserve"> </w:t>
      </w:r>
      <w:r w:rsidRPr="00616A77">
        <w:rPr>
          <w:rFonts w:ascii="Times New Roman" w:eastAsia="Times New Roman" w:hAnsi="Times New Roman" w:cs="Times New Roman"/>
          <w:sz w:val="16"/>
          <w:szCs w:val="16"/>
        </w:rPr>
        <w:t xml:space="preserve">ОКПО </w:t>
      </w:r>
      <w:r w:rsidR="006A6415" w:rsidRPr="00616A77">
        <w:rPr>
          <w:rFonts w:ascii="Times New Roman" w:eastAsia="Times New Roman" w:hAnsi="Times New Roman" w:cs="Times New Roman"/>
          <w:sz w:val="16"/>
          <w:szCs w:val="16"/>
        </w:rPr>
        <w:t>0067260810</w:t>
      </w:r>
    </w:p>
    <w:p w:rsidR="001958A4" w:rsidRDefault="001958A4" w:rsidP="00486B4A">
      <w:pPr>
        <w:spacing w:before="10"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w:t>
      </w:r>
      <w:r w:rsidR="00486B4A" w:rsidRPr="00141936">
        <w:rPr>
          <w:rFonts w:ascii="Times New Roman" w:eastAsia="Times New Roman" w:hAnsi="Times New Roman" w:cs="Times New Roman"/>
          <w:sz w:val="16"/>
          <w:szCs w:val="16"/>
        </w:rPr>
        <w:t>анковские реквизиты:</w:t>
      </w:r>
      <w:r>
        <w:rPr>
          <w:rFonts w:ascii="Times New Roman" w:eastAsia="Times New Roman" w:hAnsi="Times New Roman" w:cs="Times New Roman"/>
          <w:sz w:val="16"/>
          <w:szCs w:val="16"/>
        </w:rPr>
        <w:t xml:space="preserve"> </w:t>
      </w:r>
      <w:proofErr w:type="gramStart"/>
      <w:r w:rsidR="00486B4A" w:rsidRPr="00141936">
        <w:rPr>
          <w:rFonts w:ascii="Times New Roman" w:eastAsia="Times New Roman" w:hAnsi="Times New Roman" w:cs="Times New Roman"/>
          <w:sz w:val="16"/>
          <w:szCs w:val="16"/>
        </w:rPr>
        <w:t>р</w:t>
      </w:r>
      <w:proofErr w:type="gramEnd"/>
      <w:r w:rsidR="00486B4A" w:rsidRPr="00141936">
        <w:rPr>
          <w:rFonts w:ascii="Times New Roman" w:eastAsia="Times New Roman" w:hAnsi="Times New Roman" w:cs="Times New Roman"/>
          <w:sz w:val="16"/>
          <w:szCs w:val="16"/>
        </w:rPr>
        <w:t>\</w:t>
      </w:r>
      <w:proofErr w:type="spellStart"/>
      <w:r w:rsidR="00486B4A" w:rsidRPr="00141936">
        <w:rPr>
          <w:rFonts w:ascii="Times New Roman" w:eastAsia="Times New Roman" w:hAnsi="Times New Roman" w:cs="Times New Roman"/>
          <w:sz w:val="16"/>
          <w:szCs w:val="16"/>
        </w:rPr>
        <w:t>сч</w:t>
      </w:r>
      <w:proofErr w:type="spellEnd"/>
      <w:r w:rsidR="00486B4A" w:rsidRPr="00141936">
        <w:rPr>
          <w:rFonts w:ascii="Times New Roman" w:eastAsia="Times New Roman" w:hAnsi="Times New Roman" w:cs="Times New Roman"/>
          <w:sz w:val="16"/>
          <w:szCs w:val="16"/>
        </w:rPr>
        <w:t xml:space="preserve"> </w:t>
      </w:r>
      <w:r w:rsidR="006A6415">
        <w:rPr>
          <w:rFonts w:ascii="Times New Roman" w:eastAsia="Times New Roman" w:hAnsi="Times New Roman" w:cs="Times New Roman"/>
          <w:sz w:val="16"/>
          <w:szCs w:val="16"/>
        </w:rPr>
        <w:t>40802810674000912401</w:t>
      </w:r>
      <w:r w:rsidR="00486B4A" w:rsidRPr="00141936">
        <w:rPr>
          <w:rFonts w:ascii="Times New Roman" w:eastAsia="Times New Roman" w:hAnsi="Times New Roman" w:cs="Times New Roman"/>
          <w:sz w:val="16"/>
          <w:szCs w:val="16"/>
        </w:rPr>
        <w:t xml:space="preserve"> </w:t>
      </w:r>
    </w:p>
    <w:p w:rsidR="00486B4A" w:rsidRPr="00141936" w:rsidRDefault="006A6415" w:rsidP="00486B4A">
      <w:pPr>
        <w:spacing w:before="10"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Сибирский филиал </w:t>
      </w:r>
      <w:r w:rsidR="00486B4A" w:rsidRPr="00141936">
        <w:rPr>
          <w:rFonts w:ascii="Times New Roman" w:eastAsia="Times New Roman" w:hAnsi="Times New Roman" w:cs="Times New Roman"/>
          <w:sz w:val="16"/>
          <w:szCs w:val="16"/>
        </w:rPr>
        <w:t xml:space="preserve"> ПАО "ПРОМСВЯЗЬБАНК"</w:t>
      </w:r>
      <w:r>
        <w:rPr>
          <w:rFonts w:ascii="Times New Roman" w:eastAsia="Times New Roman" w:hAnsi="Times New Roman" w:cs="Times New Roman"/>
          <w:sz w:val="16"/>
          <w:szCs w:val="16"/>
        </w:rPr>
        <w:t xml:space="preserve"> г. Новосибирск</w:t>
      </w:r>
    </w:p>
    <w:p w:rsidR="00486B4A" w:rsidRPr="00141936" w:rsidRDefault="00486B4A" w:rsidP="00486B4A">
      <w:pPr>
        <w:spacing w:before="10" w:after="0" w:line="240" w:lineRule="auto"/>
        <w:rPr>
          <w:rFonts w:ascii="Times New Roman" w:eastAsia="Times New Roman" w:hAnsi="Times New Roman" w:cs="Times New Roman"/>
          <w:sz w:val="16"/>
          <w:szCs w:val="16"/>
        </w:rPr>
      </w:pPr>
      <w:r w:rsidRPr="00141936">
        <w:rPr>
          <w:rFonts w:ascii="Times New Roman" w:eastAsia="Times New Roman" w:hAnsi="Times New Roman" w:cs="Times New Roman"/>
          <w:sz w:val="16"/>
          <w:szCs w:val="16"/>
        </w:rPr>
        <w:t>к\</w:t>
      </w:r>
      <w:proofErr w:type="spellStart"/>
      <w:r w:rsidRPr="00141936">
        <w:rPr>
          <w:rFonts w:ascii="Times New Roman" w:eastAsia="Times New Roman" w:hAnsi="Times New Roman" w:cs="Times New Roman"/>
          <w:sz w:val="16"/>
          <w:szCs w:val="16"/>
        </w:rPr>
        <w:t>сч</w:t>
      </w:r>
      <w:proofErr w:type="spellEnd"/>
      <w:r w:rsidRPr="00141936">
        <w:rPr>
          <w:rFonts w:ascii="Times New Roman" w:eastAsia="Times New Roman" w:hAnsi="Times New Roman" w:cs="Times New Roman"/>
          <w:sz w:val="16"/>
          <w:szCs w:val="16"/>
        </w:rPr>
        <w:t xml:space="preserve"> </w:t>
      </w:r>
      <w:r w:rsidR="006A6415">
        <w:rPr>
          <w:rFonts w:ascii="Times New Roman" w:eastAsia="Times New Roman" w:hAnsi="Times New Roman" w:cs="Times New Roman"/>
          <w:sz w:val="16"/>
          <w:szCs w:val="16"/>
        </w:rPr>
        <w:t>30101810500000000816</w:t>
      </w:r>
      <w:r w:rsidRPr="00141936">
        <w:rPr>
          <w:rFonts w:ascii="Times New Roman" w:eastAsia="Times New Roman" w:hAnsi="Times New Roman" w:cs="Times New Roman"/>
          <w:sz w:val="16"/>
          <w:szCs w:val="16"/>
        </w:rPr>
        <w:t xml:space="preserve">, БИК </w:t>
      </w:r>
      <w:r w:rsidR="006A6415">
        <w:rPr>
          <w:rFonts w:ascii="Times New Roman" w:eastAsia="Times New Roman" w:hAnsi="Times New Roman" w:cs="Times New Roman"/>
          <w:sz w:val="16"/>
          <w:szCs w:val="16"/>
        </w:rPr>
        <w:t>045004816</w:t>
      </w:r>
    </w:p>
    <w:p w:rsidR="001958A4" w:rsidRDefault="001958A4" w:rsidP="00486B4A">
      <w:pPr>
        <w:spacing w:before="10" w:after="0" w:line="240" w:lineRule="auto"/>
        <w:rPr>
          <w:rFonts w:ascii="Times New Roman" w:eastAsia="Times New Roman" w:hAnsi="Times New Roman" w:cs="Times New Roman"/>
          <w:sz w:val="16"/>
          <w:szCs w:val="16"/>
        </w:rPr>
      </w:pPr>
    </w:p>
    <w:p w:rsidR="00486B4A" w:rsidRPr="00141936" w:rsidRDefault="006A6415" w:rsidP="00486B4A">
      <w:pPr>
        <w:spacing w:before="10" w:after="0"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ИП </w:t>
      </w:r>
      <w:r w:rsidR="008538BD">
        <w:rPr>
          <w:rFonts w:ascii="Times New Roman" w:eastAsia="Times New Roman" w:hAnsi="Times New Roman" w:cs="Times New Roman"/>
          <w:sz w:val="16"/>
          <w:szCs w:val="16"/>
        </w:rPr>
        <w:t xml:space="preserve">Воронцова О.В. </w:t>
      </w:r>
      <w:r w:rsidR="00486B4A" w:rsidRPr="00141936">
        <w:rPr>
          <w:rFonts w:ascii="Times New Roman" w:eastAsia="Times New Roman" w:hAnsi="Times New Roman" w:cs="Times New Roman"/>
          <w:sz w:val="16"/>
          <w:szCs w:val="16"/>
        </w:rPr>
        <w:t>______________</w:t>
      </w:r>
      <w:r>
        <w:rPr>
          <w:rFonts w:ascii="Times New Roman" w:eastAsia="Times New Roman" w:hAnsi="Times New Roman" w:cs="Times New Roman"/>
          <w:sz w:val="16"/>
          <w:szCs w:val="16"/>
        </w:rPr>
        <w:t>/</w:t>
      </w:r>
      <w:r w:rsidR="00486B4A" w:rsidRPr="00141936">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О.В. Воронцова</w:t>
      </w:r>
    </w:p>
    <w:p w:rsidR="00350C6D" w:rsidRPr="00141936" w:rsidRDefault="00350C6D" w:rsidP="00350C6D">
      <w:pPr>
        <w:jc w:val="both"/>
        <w:rPr>
          <w:rFonts w:ascii="Times New Roman" w:hAnsi="Times New Roman" w:cs="Times New Roman"/>
          <w:sz w:val="16"/>
          <w:szCs w:val="16"/>
        </w:rPr>
      </w:pPr>
    </w:p>
    <w:p w:rsidR="00350C6D" w:rsidRDefault="00350C6D" w:rsidP="00350C6D">
      <w:pPr>
        <w:jc w:val="both"/>
        <w:rPr>
          <w:rFonts w:ascii="Times New Roman" w:hAnsi="Times New Roman" w:cs="Times New Roman"/>
        </w:rPr>
      </w:pPr>
    </w:p>
    <w:p w:rsidR="00350C6D" w:rsidRPr="00350C6D" w:rsidRDefault="00350C6D">
      <w:pPr>
        <w:jc w:val="both"/>
        <w:rPr>
          <w:rFonts w:ascii="Times New Roman" w:hAnsi="Times New Roman" w:cs="Times New Roman"/>
        </w:rPr>
      </w:pPr>
    </w:p>
    <w:sectPr w:rsidR="00350C6D" w:rsidRPr="00350C6D" w:rsidSect="00141936">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C87"/>
    <w:multiLevelType w:val="hybridMultilevel"/>
    <w:tmpl w:val="CD526A2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AD65A5"/>
    <w:multiLevelType w:val="multilevel"/>
    <w:tmpl w:val="7CD46C2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41B64B5"/>
    <w:multiLevelType w:val="hybridMultilevel"/>
    <w:tmpl w:val="B76E9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56044B"/>
    <w:multiLevelType w:val="multilevel"/>
    <w:tmpl w:val="C366D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F7"/>
    <w:rsid w:val="00141936"/>
    <w:rsid w:val="001958A4"/>
    <w:rsid w:val="00261BEE"/>
    <w:rsid w:val="002B68E7"/>
    <w:rsid w:val="00350C6D"/>
    <w:rsid w:val="0037471A"/>
    <w:rsid w:val="003D4F54"/>
    <w:rsid w:val="00486B4A"/>
    <w:rsid w:val="005156A2"/>
    <w:rsid w:val="00526326"/>
    <w:rsid w:val="005B6762"/>
    <w:rsid w:val="00616A77"/>
    <w:rsid w:val="006A6415"/>
    <w:rsid w:val="008538BD"/>
    <w:rsid w:val="0090701E"/>
    <w:rsid w:val="00B05BDE"/>
    <w:rsid w:val="00BB7DE9"/>
    <w:rsid w:val="00C25336"/>
    <w:rsid w:val="00D4298C"/>
    <w:rsid w:val="00D514B5"/>
    <w:rsid w:val="00EE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0%B1%D0%B8%D0%BB%D1%8C%D0%BD%D0%BE%D0%B5_%D0%BF%D1%80%D0%B8%D0%BB%D0%BE%D0%B6%D0%B5%D0%BD%D0%B8%D0%B5" TargetMode="External"/><Relationship Id="rId3" Type="http://schemas.microsoft.com/office/2007/relationships/stylesWithEffects" Target="stylesWithEffects.xml"/><Relationship Id="rId7" Type="http://schemas.openxmlformats.org/officeDocument/2006/relationships/hyperlink" Target="https://ru.wikipedia.org/wiki/%D0%91%D1%80%D0%B0%D1%83%D0%B7%D0%B5%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E%D0%BD%D0%BB%D0%B0%D0%B9%D0%B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1541</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urist2</cp:lastModifiedBy>
  <cp:revision>7</cp:revision>
  <dcterms:created xsi:type="dcterms:W3CDTF">2022-03-30T11:04:00Z</dcterms:created>
  <dcterms:modified xsi:type="dcterms:W3CDTF">2022-04-01T09:27:00Z</dcterms:modified>
</cp:coreProperties>
</file>